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安全教育与准入考试模块指南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参加考试版</w:t>
      </w: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</w:pPr>
      <w:r>
        <w:rPr>
          <w:rFonts w:hint="eastAsia"/>
          <w:lang w:val="en-US" w:eastAsia="zh-CN"/>
        </w:rPr>
        <w:t>登录</w:t>
      </w:r>
      <w:r>
        <w:rPr>
          <w:rFonts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5"/>
        <w:bidi w:val="0"/>
      </w:pPr>
      <w:r>
        <w:rPr>
          <w:rFonts w:hint="eastAsia"/>
          <w:lang w:val="en-US" w:eastAsia="zh-CN"/>
        </w:rPr>
        <w:t>1.1</w:t>
      </w:r>
      <w:r>
        <w:rPr>
          <w:lang w:val="en-US" w:eastAsia="zh-CN"/>
        </w:rPr>
        <w:t xml:space="preserve">网址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https://silab.jnu.edu.cn/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校、内外网均可登录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Hans"/>
        </w:rPr>
        <w:t>安全学习</w:t>
      </w: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路径：</w:t>
      </w:r>
      <w:r>
        <w:rPr>
          <w:rFonts w:ascii="宋体" w:hAnsi="宋体" w:eastAsia="宋体" w:cs="宋体"/>
          <w:spacing w:val="-1"/>
          <w:sz w:val="28"/>
          <w:szCs w:val="28"/>
        </w:rPr>
        <w:t>安全教育与考试</w:t>
      </w:r>
      <w:r>
        <w:rPr>
          <w:rFonts w:ascii="Calibri" w:hAnsi="Calibri" w:eastAsia="Calibri" w:cs="Calibri"/>
          <w:spacing w:val="-1"/>
          <w:sz w:val="28"/>
          <w:szCs w:val="28"/>
        </w:rPr>
        <w:t>==</w:t>
      </w:r>
      <w:r>
        <w:rPr>
          <w:rFonts w:ascii="宋体" w:hAnsi="宋体" w:eastAsia="宋体" w:cs="宋体"/>
          <w:spacing w:val="-1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安全学习。</w:t>
      </w:r>
    </w:p>
    <w:p>
      <w:pPr>
        <w:spacing w:before="291" w:line="411" w:lineRule="auto"/>
        <w:ind w:right="99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安全学习任务：</w:t>
      </w:r>
      <w:r>
        <w:rPr>
          <w:rFonts w:ascii="宋体" w:hAnsi="宋体" w:eastAsia="宋体" w:cs="宋体"/>
          <w:spacing w:val="-2"/>
          <w:sz w:val="28"/>
          <w:szCs w:val="28"/>
        </w:rPr>
        <w:t>指由学校</w:t>
      </w:r>
      <w:r>
        <w:rPr>
          <w:rFonts w:ascii="宋体" w:hAnsi="宋体" w:eastAsia="宋体" w:cs="宋体"/>
          <w:spacing w:val="-1"/>
          <w:sz w:val="28"/>
          <w:szCs w:val="28"/>
        </w:rPr>
        <w:t>、学院、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实验室</w:t>
      </w:r>
      <w:r>
        <w:rPr>
          <w:rFonts w:ascii="宋体" w:hAnsi="宋体" w:eastAsia="宋体" w:cs="宋体"/>
          <w:spacing w:val="-1"/>
          <w:sz w:val="28"/>
          <w:szCs w:val="28"/>
        </w:rPr>
        <w:t>布置的，</w:t>
      </w:r>
      <w:r>
        <w:rPr>
          <w:rFonts w:ascii="宋体" w:hAnsi="宋体" w:eastAsia="宋体" w:cs="宋体"/>
          <w:color w:val="FF0000"/>
          <w:spacing w:val="-1"/>
          <w:sz w:val="28"/>
          <w:szCs w:val="28"/>
        </w:rPr>
        <w:t>当前需要完成</w:t>
      </w:r>
      <w:r>
        <w:rPr>
          <w:rFonts w:ascii="宋体" w:hAnsi="宋体" w:eastAsia="宋体" w:cs="宋体"/>
          <w:color w:val="FF0000"/>
          <w:spacing w:val="-8"/>
          <w:sz w:val="28"/>
          <w:szCs w:val="28"/>
        </w:rPr>
        <w:t>的</w:t>
      </w:r>
      <w:r>
        <w:rPr>
          <w:rFonts w:ascii="宋体" w:hAnsi="宋体" w:eastAsia="宋体" w:cs="宋体"/>
          <w:color w:val="FF0000"/>
          <w:spacing w:val="-5"/>
          <w:sz w:val="28"/>
          <w:szCs w:val="28"/>
        </w:rPr>
        <w:t>学习任务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before="291" w:line="411" w:lineRule="auto"/>
        <w:ind w:right="99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1.点击“立即学习”，进入学习页面。</w:t>
      </w:r>
    </w:p>
    <w:p>
      <w:pPr>
        <w:spacing w:before="291" w:line="411" w:lineRule="auto"/>
        <w:ind w:right="99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.进入学习页面后，系统开始根据视频或学习文件学时开始计时，满足学时要求后，点击右上角“已完成学习，请点击此确认”。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615305" cy="3420745"/>
            <wp:effectExtent l="0" t="0" r="2349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91" w:line="411" w:lineRule="auto"/>
        <w:ind w:right="99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3.特别提醒：只有当所有“安全学习内容”经过本人确认后，系统才会出现考核试卷。</w:t>
      </w:r>
    </w:p>
    <w:p>
      <w:pPr>
        <w:spacing w:before="2" w:line="417" w:lineRule="auto"/>
        <w:ind w:right="99"/>
        <w:rPr>
          <w:rFonts w:hint="default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  <w:t>（二）安全知识学习：</w:t>
      </w:r>
      <w:r>
        <w:rPr>
          <w:rFonts w:ascii="宋体" w:hAnsi="宋体" w:eastAsia="宋体" w:cs="宋体"/>
          <w:sz w:val="28"/>
          <w:szCs w:val="28"/>
        </w:rPr>
        <w:t>供所有师生查看学习学校、本单位、本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实验室</w:t>
      </w:r>
      <w:r>
        <w:rPr>
          <w:rFonts w:ascii="宋体" w:hAnsi="宋体" w:eastAsia="宋体" w:cs="宋体"/>
          <w:sz w:val="28"/>
          <w:szCs w:val="28"/>
        </w:rPr>
        <w:t>整理好、共</w:t>
      </w:r>
      <w:r>
        <w:rPr>
          <w:rFonts w:ascii="宋体" w:hAnsi="宋体" w:eastAsia="宋体" w:cs="宋体"/>
          <w:spacing w:val="-1"/>
          <w:sz w:val="28"/>
          <w:szCs w:val="28"/>
        </w:rPr>
        <w:t>享的以知识点分列的题目，</w:t>
      </w:r>
      <w:r>
        <w:rPr>
          <w:rFonts w:ascii="宋体" w:hAnsi="宋体" w:eastAsia="宋体" w:cs="宋体"/>
          <w:sz w:val="28"/>
          <w:szCs w:val="28"/>
        </w:rPr>
        <w:t>按背题、答题的方式进行学习。</w:t>
      </w:r>
    </w:p>
    <w:p>
      <w:pPr>
        <w:spacing w:before="2" w:line="417" w:lineRule="auto"/>
        <w:ind w:right="99"/>
        <w:rPr>
          <w:rFonts w:hint="default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  <w:t>（三）危险源安全知识：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指实验室当前危险源相关的化学品MSDS、应急措施文档。</w:t>
      </w:r>
    </w:p>
    <w:p>
      <w:pPr>
        <w:spacing w:before="2" w:line="417" w:lineRule="auto"/>
        <w:ind w:right="9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四）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其他学习资料：</w:t>
      </w:r>
      <w:r>
        <w:rPr>
          <w:rFonts w:ascii="宋体" w:hAnsi="宋体" w:eastAsia="宋体" w:cs="宋体"/>
          <w:spacing w:val="-2"/>
          <w:sz w:val="28"/>
          <w:szCs w:val="28"/>
        </w:rPr>
        <w:t>指学校、</w:t>
      </w:r>
      <w:r>
        <w:rPr>
          <w:rFonts w:ascii="宋体" w:hAnsi="宋体" w:eastAsia="宋体" w:cs="宋体"/>
          <w:spacing w:val="-1"/>
          <w:sz w:val="28"/>
          <w:szCs w:val="28"/>
        </w:rPr>
        <w:t>学院、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实验室</w:t>
      </w:r>
      <w:r>
        <w:rPr>
          <w:rFonts w:ascii="宋体" w:hAnsi="宋体" w:eastAsia="宋体" w:cs="宋体"/>
          <w:spacing w:val="-1"/>
          <w:sz w:val="28"/>
          <w:szCs w:val="28"/>
        </w:rPr>
        <w:t>上传及公开，可在线学习</w:t>
      </w:r>
      <w:r>
        <w:rPr>
          <w:rFonts w:ascii="宋体" w:hAnsi="宋体" w:eastAsia="宋体" w:cs="宋体"/>
          <w:spacing w:val="-2"/>
          <w:sz w:val="28"/>
          <w:szCs w:val="28"/>
        </w:rPr>
        <w:t>的各类安全学习资料；标</w:t>
      </w:r>
      <w:r>
        <w:rPr>
          <w:rFonts w:ascii="宋体" w:hAnsi="宋体" w:eastAsia="宋体" w:cs="宋体"/>
          <w:spacing w:val="-1"/>
          <w:sz w:val="28"/>
          <w:szCs w:val="28"/>
        </w:rPr>
        <w:t>题依据当前选项切换高亮。</w:t>
      </w:r>
    </w:p>
    <w:p>
      <w:pPr>
        <w:sectPr>
          <w:footerReference r:id="rId3" w:type="default"/>
          <w:pgSz w:w="11906" w:h="16839"/>
          <w:pgMar w:top="628" w:right="1700" w:bottom="1152" w:left="1327" w:header="0" w:footer="989" w:gutter="0"/>
          <w:cols w:space="720" w:num="1"/>
        </w:sectPr>
      </w:pPr>
    </w:p>
    <w:p>
      <w:pPr>
        <w:spacing w:line="97" w:lineRule="exact"/>
      </w:pPr>
    </w:p>
    <w:tbl>
      <w:tblPr>
        <w:tblStyle w:val="16"/>
        <w:tblW w:w="8287" w:type="dxa"/>
        <w:tblInd w:w="4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8287" w:type="dxa"/>
            <w:vAlign w:val="top"/>
          </w:tcPr>
          <w:p>
            <w:pPr>
              <w:spacing w:line="4309" w:lineRule="exact"/>
              <w:textAlignment w:val="center"/>
            </w:pPr>
            <w:r>
              <w:drawing>
                <wp:inline distT="0" distB="0" distL="0" distR="0">
                  <wp:extent cx="5249545" cy="2736215"/>
                  <wp:effectExtent l="0" t="0" r="8255" b="6985"/>
                  <wp:docPr id="99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545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3.考试</w:t>
      </w:r>
    </w:p>
    <w:p>
      <w:pPr>
        <w:pStyle w:val="5"/>
        <w:bidi w:val="0"/>
        <w:rPr>
          <w:rFonts w:hint="eastAsia"/>
          <w:b/>
          <w:lang w:val="en-US" w:eastAsia="zh-Hans"/>
        </w:rPr>
      </w:pPr>
      <w:r>
        <w:rPr>
          <w:rFonts w:hint="eastAsia"/>
          <w:b/>
          <w:lang w:val="en-US" w:eastAsia="zh-CN"/>
        </w:rPr>
        <w:t>3.1</w:t>
      </w:r>
      <w:r>
        <w:rPr>
          <w:rFonts w:hint="eastAsia"/>
          <w:b/>
          <w:lang w:val="en-US" w:eastAsia="zh-Hans"/>
        </w:rPr>
        <w:t>当前考试</w:t>
      </w: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①路径：</w:t>
      </w:r>
      <w:r>
        <w:rPr>
          <w:rFonts w:ascii="宋体" w:hAnsi="宋体" w:eastAsia="宋体" w:cs="宋体"/>
          <w:sz w:val="28"/>
          <w:szCs w:val="28"/>
        </w:rPr>
        <w:t>安全教育与考试</w:t>
      </w:r>
      <w:r>
        <w:rPr>
          <w:rFonts w:ascii="Calibri" w:hAnsi="Calibri" w:eastAsia="Calibri" w:cs="Calibri"/>
          <w:sz w:val="28"/>
          <w:szCs w:val="28"/>
        </w:rPr>
        <w:t>==</w:t>
      </w:r>
      <w:r>
        <w:rPr>
          <w:rFonts w:ascii="宋体" w:hAnsi="宋体" w:eastAsia="宋体" w:cs="宋体"/>
          <w:sz w:val="28"/>
          <w:szCs w:val="28"/>
        </w:rPr>
        <w:t>》当前考试。</w:t>
      </w:r>
    </w:p>
    <w:p>
      <w:pPr>
        <w:spacing w:before="292" w:line="219" w:lineRule="auto"/>
        <w:ind w:right="1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②功能：</w:t>
      </w:r>
      <w:r>
        <w:rPr>
          <w:rFonts w:ascii="宋体" w:hAnsi="宋体" w:eastAsia="宋体" w:cs="宋体"/>
          <w:spacing w:val="-1"/>
          <w:sz w:val="28"/>
          <w:szCs w:val="28"/>
        </w:rPr>
        <w:t>查</w:t>
      </w:r>
      <w:r>
        <w:rPr>
          <w:rFonts w:ascii="宋体" w:hAnsi="宋体" w:eastAsia="宋体" w:cs="宋体"/>
          <w:sz w:val="28"/>
          <w:szCs w:val="28"/>
        </w:rPr>
        <w:t>看本账号当前需要参加的考试，并点击进入考试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或学习关联的学习任务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pStyle w:val="2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（1）注意：如果有学习任务，需要完成全部学习课程才能会在这里显示考试入口按钮。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考生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参加实验室学习课程或实验室考试还需要先成为实验室成员</w:t>
      </w:r>
      <w:r>
        <w:rPr>
          <w:rFonts w:hint="eastAsia"/>
          <w:sz w:val="28"/>
          <w:szCs w:val="36"/>
          <w:lang w:val="en-US" w:eastAsia="zh-CN"/>
        </w:rPr>
        <w:t>，具体请联系实验室负责人/实验室安全员操作添加进入实验室。</w:t>
      </w:r>
      <w:bookmarkStart w:id="1" w:name="_GoBack"/>
      <w:bookmarkEnd w:id="1"/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55260" cy="2237740"/>
            <wp:effectExtent l="0" t="0" r="2540" b="2286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（2）如下显示考试入口：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54625" cy="2690495"/>
            <wp:effectExtent l="0" t="0" r="317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（3）阅读承诺书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3101340"/>
            <wp:effectExtent l="0" t="0" r="17780" b="2286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进行考试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注意事项：</w:t>
      </w:r>
    </w:p>
    <w:p>
      <w:pPr>
        <w:pStyle w:val="2"/>
        <w:numPr>
          <w:ilvl w:val="0"/>
          <w:numId w:val="3"/>
        </w:numPr>
        <w:ind w:leftChars="0"/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打开电脑摄像头并且给浏览器摄像头权限。</w:t>
      </w:r>
    </w:p>
    <w:p>
      <w:pPr>
        <w:pStyle w:val="2"/>
        <w:numPr>
          <w:ilvl w:val="0"/>
          <w:numId w:val="3"/>
        </w:numPr>
        <w:ind w:leftChars="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务必不要禁用本系统使用浏览器弹出窗口权限。</w:t>
      </w:r>
    </w:p>
    <w:p>
      <w:pPr>
        <w:pStyle w:val="2"/>
        <w:numPr>
          <w:ilvl w:val="0"/>
          <w:numId w:val="3"/>
        </w:numPr>
        <w:ind w:leftChars="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考试过程要正脸对着摄像头，不要遮挡，以免取消考试资格。</w:t>
      </w:r>
    </w:p>
    <w:p>
      <w:pPr>
        <w:pStyle w:val="2"/>
        <w:numPr>
          <w:ilvl w:val="0"/>
          <w:numId w:val="3"/>
        </w:numPr>
        <w:ind w:leftChars="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学校考试抓拍的第一张照片会打印在合格证上。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2802255"/>
            <wp:effectExtent l="0" t="0" r="9525" b="1714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完成考试弹出考试结果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3500755"/>
            <wp:effectExtent l="0" t="0" r="17780" b="444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中断退出后，考试未结束可以继续上次考试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8435" cy="2771140"/>
            <wp:effectExtent l="0" t="0" r="24765" b="2286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Hans"/>
        </w:rPr>
      </w:pPr>
      <w:r>
        <w:rPr>
          <w:rFonts w:hint="eastAsia"/>
          <w:b/>
          <w:lang w:val="en-US" w:eastAsia="zh-CN"/>
        </w:rPr>
        <w:t>3.2</w:t>
      </w:r>
      <w:r>
        <w:rPr>
          <w:rFonts w:hint="eastAsia"/>
          <w:b/>
          <w:lang w:val="en-US" w:eastAsia="zh-Hans"/>
        </w:rPr>
        <w:t>我的成绩</w:t>
      </w:r>
    </w:p>
    <w:p>
      <w:pPr>
        <w:spacing w:before="92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①路径：</w:t>
      </w:r>
      <w:r>
        <w:rPr>
          <w:rFonts w:ascii="宋体" w:hAnsi="宋体" w:eastAsia="宋体" w:cs="宋体"/>
          <w:sz w:val="28"/>
          <w:szCs w:val="28"/>
        </w:rPr>
        <w:t>安全教育与考试</w:t>
      </w:r>
      <w:r>
        <w:rPr>
          <w:rFonts w:ascii="Calibri" w:hAnsi="Calibri" w:eastAsia="Calibri" w:cs="Calibri"/>
          <w:sz w:val="28"/>
          <w:szCs w:val="28"/>
        </w:rPr>
        <w:t>==</w:t>
      </w:r>
      <w:r>
        <w:rPr>
          <w:rFonts w:ascii="宋体" w:hAnsi="宋体" w:eastAsia="宋体" w:cs="宋体"/>
          <w:sz w:val="28"/>
          <w:szCs w:val="28"/>
        </w:rPr>
        <w:t>》我的成绩。</w:t>
      </w:r>
    </w:p>
    <w:p>
      <w:pPr>
        <w:spacing w:before="292" w:line="219" w:lineRule="auto"/>
        <w:ind w:right="156"/>
        <w:jc w:val="both"/>
        <w:rPr>
          <w:rFonts w:ascii="Arial"/>
          <w:sz w:val="21"/>
        </w:rPr>
      </w:pPr>
      <w:r>
        <w:rPr>
          <w:rFonts w:ascii="宋体" w:hAnsi="宋体" w:eastAsia="宋体" w:cs="宋体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②功能：</w:t>
      </w:r>
      <w:r>
        <w:rPr>
          <w:rFonts w:ascii="宋体" w:hAnsi="宋体" w:eastAsia="宋体" w:cs="宋体"/>
          <w:color w:val="FF0000"/>
          <w:spacing w:val="-1"/>
          <w:sz w:val="28"/>
          <w:szCs w:val="28"/>
        </w:rPr>
        <w:t>查</w:t>
      </w:r>
      <w:r>
        <w:rPr>
          <w:rFonts w:ascii="宋体" w:hAnsi="宋体" w:eastAsia="宋体" w:cs="宋体"/>
          <w:color w:val="FF0000"/>
          <w:sz w:val="28"/>
          <w:szCs w:val="28"/>
        </w:rPr>
        <w:t>看本账号参加考试的成绩，打印合格证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上传本人线下考核材料</w:t>
      </w:r>
      <w:r>
        <w:rPr>
          <w:rFonts w:ascii="宋体" w:hAnsi="宋体" w:eastAsia="宋体" w:cs="宋体"/>
          <w:color w:val="FF0000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bookmarkStart w:id="0" w:name="_bookmark12"/>
      <w:bookmarkEnd w:id="0"/>
      <w:r>
        <w:rPr>
          <w:rFonts w:hint="eastAsia"/>
          <w:b/>
          <w:lang w:val="en-US" w:eastAsia="zh-CN"/>
        </w:rPr>
        <w:t>3.3打印合格证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（1）二级考核证书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通过学校和学院准入考试，并且考试过程抓拍照片审核后可以打印二级考核合格证书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（2）三级考核证书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通过学校、学院和实验室准入考试，并且考试过程抓拍照片审核后可以打印三级考核合格证书。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如果实验室考核线下进行，可以在以下地方上传考核资料，经由实验室安全员审核通过后可打印证书。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3990" cy="1905000"/>
            <wp:effectExtent l="0" t="0" r="381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—</w:t>
    </w:r>
    <w:r>
      <w:rPr>
        <w:rFonts w:ascii="Calibri" w:hAnsi="Calibri" w:eastAsia="Calibri" w:cs="Calibri"/>
        <w:spacing w:val="3"/>
        <w:sz w:val="17"/>
        <w:szCs w:val="17"/>
      </w:rPr>
      <w:t xml:space="preserve">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— 14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5EA2D"/>
    <w:multiLevelType w:val="multilevel"/>
    <w:tmpl w:val="F015EA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3DFFDBF3"/>
    <w:multiLevelType w:val="singleLevel"/>
    <w:tmpl w:val="3DFFD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AED264"/>
    <w:multiLevelType w:val="singleLevel"/>
    <w:tmpl w:val="7FAED264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GVlNTEwYzk1Y2FmOTdiODYzM2YyN2Q4ZmY3MjUifQ=="/>
  </w:docVars>
  <w:rsids>
    <w:rsidRoot w:val="00000000"/>
    <w:rsid w:val="005136FB"/>
    <w:rsid w:val="01E21263"/>
    <w:rsid w:val="02344FB4"/>
    <w:rsid w:val="0271580F"/>
    <w:rsid w:val="029410AB"/>
    <w:rsid w:val="03030A3E"/>
    <w:rsid w:val="034126CB"/>
    <w:rsid w:val="04405361"/>
    <w:rsid w:val="048027D5"/>
    <w:rsid w:val="04DC01EC"/>
    <w:rsid w:val="0557095E"/>
    <w:rsid w:val="05624EF4"/>
    <w:rsid w:val="062945A2"/>
    <w:rsid w:val="062D783D"/>
    <w:rsid w:val="065B2077"/>
    <w:rsid w:val="069F6354"/>
    <w:rsid w:val="06D45C69"/>
    <w:rsid w:val="07FF7612"/>
    <w:rsid w:val="086613F5"/>
    <w:rsid w:val="09616F12"/>
    <w:rsid w:val="0A4E0287"/>
    <w:rsid w:val="0A9F23E7"/>
    <w:rsid w:val="0AB47515"/>
    <w:rsid w:val="0B432F3A"/>
    <w:rsid w:val="0CC75117"/>
    <w:rsid w:val="0CD827F5"/>
    <w:rsid w:val="0CE340E1"/>
    <w:rsid w:val="0DAD6592"/>
    <w:rsid w:val="0DD34987"/>
    <w:rsid w:val="0E2F0FB5"/>
    <w:rsid w:val="0F045995"/>
    <w:rsid w:val="10066A65"/>
    <w:rsid w:val="10B73A34"/>
    <w:rsid w:val="10EF5797"/>
    <w:rsid w:val="11547801"/>
    <w:rsid w:val="12010615"/>
    <w:rsid w:val="140A48BC"/>
    <w:rsid w:val="152A6D51"/>
    <w:rsid w:val="15CC1BB7"/>
    <w:rsid w:val="164318DF"/>
    <w:rsid w:val="166B40A3"/>
    <w:rsid w:val="189D5A8C"/>
    <w:rsid w:val="1BA535D6"/>
    <w:rsid w:val="1BAF7FB0"/>
    <w:rsid w:val="1BCF0653"/>
    <w:rsid w:val="1BE44ABD"/>
    <w:rsid w:val="1CB00C23"/>
    <w:rsid w:val="1CB12360"/>
    <w:rsid w:val="1CB3084C"/>
    <w:rsid w:val="1CCD38B7"/>
    <w:rsid w:val="1CD46F6C"/>
    <w:rsid w:val="1CDC3310"/>
    <w:rsid w:val="1D65357C"/>
    <w:rsid w:val="1DC7565C"/>
    <w:rsid w:val="1DDB3385"/>
    <w:rsid w:val="1E095E62"/>
    <w:rsid w:val="1E92662C"/>
    <w:rsid w:val="1F31637F"/>
    <w:rsid w:val="1FF02946"/>
    <w:rsid w:val="22BE4F7D"/>
    <w:rsid w:val="240965C3"/>
    <w:rsid w:val="24FC02A8"/>
    <w:rsid w:val="250F1B49"/>
    <w:rsid w:val="253073B6"/>
    <w:rsid w:val="272F7323"/>
    <w:rsid w:val="2AA75275"/>
    <w:rsid w:val="2AC06377"/>
    <w:rsid w:val="2B005E2E"/>
    <w:rsid w:val="2B500237"/>
    <w:rsid w:val="2B997164"/>
    <w:rsid w:val="2BEF1DDF"/>
    <w:rsid w:val="2C374883"/>
    <w:rsid w:val="2CA041E3"/>
    <w:rsid w:val="2CEB696E"/>
    <w:rsid w:val="2E183316"/>
    <w:rsid w:val="2FF6D820"/>
    <w:rsid w:val="30755827"/>
    <w:rsid w:val="30B57CC4"/>
    <w:rsid w:val="3126788E"/>
    <w:rsid w:val="316B4931"/>
    <w:rsid w:val="31FD4221"/>
    <w:rsid w:val="32132BEF"/>
    <w:rsid w:val="323F1C36"/>
    <w:rsid w:val="328301D0"/>
    <w:rsid w:val="352769CC"/>
    <w:rsid w:val="35EB364E"/>
    <w:rsid w:val="36173797"/>
    <w:rsid w:val="366F477D"/>
    <w:rsid w:val="380354B4"/>
    <w:rsid w:val="381D0E63"/>
    <w:rsid w:val="389B393F"/>
    <w:rsid w:val="38E64C99"/>
    <w:rsid w:val="3930188D"/>
    <w:rsid w:val="3A5E2E76"/>
    <w:rsid w:val="3A8423EE"/>
    <w:rsid w:val="3AC01D6E"/>
    <w:rsid w:val="3B951034"/>
    <w:rsid w:val="3CBC56FE"/>
    <w:rsid w:val="3CF7333F"/>
    <w:rsid w:val="3EDA7E7D"/>
    <w:rsid w:val="3F1C5008"/>
    <w:rsid w:val="3F66176E"/>
    <w:rsid w:val="3F987526"/>
    <w:rsid w:val="3FEB55D9"/>
    <w:rsid w:val="405B050E"/>
    <w:rsid w:val="41187B4D"/>
    <w:rsid w:val="41845E28"/>
    <w:rsid w:val="41B5690F"/>
    <w:rsid w:val="41DB6C24"/>
    <w:rsid w:val="42605623"/>
    <w:rsid w:val="457A3A9D"/>
    <w:rsid w:val="46A61828"/>
    <w:rsid w:val="46D31CFE"/>
    <w:rsid w:val="475F032C"/>
    <w:rsid w:val="4B156DB1"/>
    <w:rsid w:val="4B3524AD"/>
    <w:rsid w:val="4B866DA7"/>
    <w:rsid w:val="4C8E37F6"/>
    <w:rsid w:val="4E0336C0"/>
    <w:rsid w:val="4E9D56D9"/>
    <w:rsid w:val="4F495A4B"/>
    <w:rsid w:val="4FAE0F7E"/>
    <w:rsid w:val="4FFF31B4"/>
    <w:rsid w:val="503B242E"/>
    <w:rsid w:val="50F86860"/>
    <w:rsid w:val="51D5189D"/>
    <w:rsid w:val="51E23C3C"/>
    <w:rsid w:val="53C11ACA"/>
    <w:rsid w:val="53F94639"/>
    <w:rsid w:val="544669FD"/>
    <w:rsid w:val="545E7C5E"/>
    <w:rsid w:val="5490638D"/>
    <w:rsid w:val="55935668"/>
    <w:rsid w:val="55FFC3FA"/>
    <w:rsid w:val="57346D79"/>
    <w:rsid w:val="577C71F4"/>
    <w:rsid w:val="57CD74AB"/>
    <w:rsid w:val="5868066E"/>
    <w:rsid w:val="58D5529F"/>
    <w:rsid w:val="59E504D9"/>
    <w:rsid w:val="5A69344C"/>
    <w:rsid w:val="5B7B20DC"/>
    <w:rsid w:val="5BB1368C"/>
    <w:rsid w:val="5CA44ACD"/>
    <w:rsid w:val="5EE035AA"/>
    <w:rsid w:val="5FB16B5C"/>
    <w:rsid w:val="5FBEDFE5"/>
    <w:rsid w:val="5FD13274"/>
    <w:rsid w:val="5FE9023A"/>
    <w:rsid w:val="60D34D49"/>
    <w:rsid w:val="62046B90"/>
    <w:rsid w:val="62570524"/>
    <w:rsid w:val="63805E73"/>
    <w:rsid w:val="65AD68DC"/>
    <w:rsid w:val="65FE36F1"/>
    <w:rsid w:val="669E0770"/>
    <w:rsid w:val="67FF1E87"/>
    <w:rsid w:val="68953E40"/>
    <w:rsid w:val="68EE8DAC"/>
    <w:rsid w:val="6A234A7D"/>
    <w:rsid w:val="6A386990"/>
    <w:rsid w:val="6A444838"/>
    <w:rsid w:val="6A8C142F"/>
    <w:rsid w:val="6AA54025"/>
    <w:rsid w:val="6DFE356C"/>
    <w:rsid w:val="6E0D7774"/>
    <w:rsid w:val="6E5A6ED5"/>
    <w:rsid w:val="6F095D9E"/>
    <w:rsid w:val="6FCFF4B8"/>
    <w:rsid w:val="71E965CE"/>
    <w:rsid w:val="72275593"/>
    <w:rsid w:val="72834520"/>
    <w:rsid w:val="72DF3591"/>
    <w:rsid w:val="7303627A"/>
    <w:rsid w:val="73CB1AEB"/>
    <w:rsid w:val="74B96188"/>
    <w:rsid w:val="752173D5"/>
    <w:rsid w:val="754405A2"/>
    <w:rsid w:val="76342701"/>
    <w:rsid w:val="769938C2"/>
    <w:rsid w:val="77000835"/>
    <w:rsid w:val="772C2F53"/>
    <w:rsid w:val="776039A8"/>
    <w:rsid w:val="77E67E45"/>
    <w:rsid w:val="77FF91D9"/>
    <w:rsid w:val="78A93C67"/>
    <w:rsid w:val="7964098E"/>
    <w:rsid w:val="7AAD20B4"/>
    <w:rsid w:val="7AB67B89"/>
    <w:rsid w:val="7B3F76B9"/>
    <w:rsid w:val="7B905ABE"/>
    <w:rsid w:val="7BB7773F"/>
    <w:rsid w:val="7BBD7F40"/>
    <w:rsid w:val="7C042D68"/>
    <w:rsid w:val="7D9458D3"/>
    <w:rsid w:val="7DBF7020"/>
    <w:rsid w:val="7DFF1D71"/>
    <w:rsid w:val="7E0D191C"/>
    <w:rsid w:val="7EB379A3"/>
    <w:rsid w:val="7EDD529E"/>
    <w:rsid w:val="7F913AA8"/>
    <w:rsid w:val="7FBD575C"/>
    <w:rsid w:val="7FFBA8E0"/>
    <w:rsid w:val="7FFD3065"/>
    <w:rsid w:val="ADFBD0AF"/>
    <w:rsid w:val="B5DCE585"/>
    <w:rsid w:val="BCFE909E"/>
    <w:rsid w:val="BE5F80DA"/>
    <w:rsid w:val="CB93CBA5"/>
    <w:rsid w:val="CFFD7CAF"/>
    <w:rsid w:val="DF5D76E4"/>
    <w:rsid w:val="DFDDC291"/>
    <w:rsid w:val="DFFF2D9D"/>
    <w:rsid w:val="E77E290E"/>
    <w:rsid w:val="EB7E3DC9"/>
    <w:rsid w:val="EB7F8A36"/>
    <w:rsid w:val="EBBFE9BA"/>
    <w:rsid w:val="EFB0964E"/>
    <w:rsid w:val="F3AF97A9"/>
    <w:rsid w:val="F6EFD943"/>
    <w:rsid w:val="F75F1A78"/>
    <w:rsid w:val="FBFF8FAD"/>
    <w:rsid w:val="FCADFC01"/>
    <w:rsid w:val="FDA51AEC"/>
    <w:rsid w:val="FE7F96BD"/>
    <w:rsid w:val="FEDCC2A3"/>
    <w:rsid w:val="FEF50F43"/>
    <w:rsid w:val="FF7F604F"/>
    <w:rsid w:val="FFB7DB71"/>
    <w:rsid w:val="FFBF9359"/>
    <w:rsid w:val="FFC761D7"/>
    <w:rsid w:val="FFF79636"/>
    <w:rsid w:val="FF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ind w:firstLine="420"/>
      <w:jc w:val="left"/>
    </w:pPr>
    <w:rPr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01"/>
    <w:basedOn w:val="1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  <w:vertAlign w:val="subscript"/>
    </w:rPr>
  </w:style>
  <w:style w:type="character" w:customStyle="1" w:styleId="15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10929</Words>
  <Characters>11372</Characters>
  <Lines>0</Lines>
  <Paragraphs>0</Paragraphs>
  <TotalTime>0</TotalTime>
  <ScaleCrop>false</ScaleCrop>
  <LinksUpToDate>false</LinksUpToDate>
  <CharactersWithSpaces>11494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2023-02-20T21:21:00Z</dcterms:created>
  <dc:creator>zcfeng</dc:creator>
  <cp:lastModifiedBy>gyg</cp:lastModifiedBy>
  <dcterms:modified xsi:type="dcterms:W3CDTF">2023-10-19T08:53:45Z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9C16B1E14BE019977A060465160412A6_43</vt:lpwstr>
  </property>
</Properties>
</file>